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eastAsia="ＭＳ 明朝" w:cs="Arial" w:asciiTheme="minorHAnsi" w:cstheme="minorBidi" w:eastAsiaTheme="minorEastAsia" w:hAnsiTheme="minorHAnsi"/>
          <w:b/>
          <w:b/>
          <w:bCs/>
          <w:color w:val="FF0000"/>
          <w:u w:val="single"/>
        </w:rPr>
      </w:pPr>
      <w:r>
        <w:rPr>
          <w:rFonts w:eastAsia="ＭＳ 明朝" w:cs="Arial" w:ascii="Calibri" w:hAnsi="Calibri" w:asciiTheme="minorHAnsi" w:cstheme="minorBidi" w:eastAsiaTheme="minorEastAsia" w:hAnsiTheme="minorHAnsi"/>
          <w:b/>
          <w:bCs/>
          <w:color w:val="FF0000"/>
          <w:u w:val="single"/>
        </w:rPr>
        <w:t>ASSOCIAZIONE IL CERCHIO MAGICO</w:t>
      </w:r>
    </w:p>
    <w:p>
      <w:pPr>
        <w:pStyle w:val="Normal"/>
        <w:rPr>
          <w:rFonts w:ascii="Calibri" w:hAnsi="Calibri" w:eastAsia="ＭＳ 明朝" w:cs="Arial" w:asciiTheme="minorHAnsi" w:cstheme="minorBidi" w:eastAsiaTheme="minorEastAsia" w:hAnsiTheme="minorHAnsi"/>
          <w:b/>
          <w:b/>
          <w:bCs/>
          <w:color w:val="FF0000"/>
        </w:rPr>
      </w:pPr>
      <w:r>
        <w:rPr>
          <w:rFonts w:eastAsia="ＭＳ 明朝" w:cs="Arial" w:ascii="Calibri" w:hAnsi="Calibri" w:asciiTheme="minorHAnsi" w:cstheme="minorBidi" w:eastAsiaTheme="minorEastAsia" w:hAnsiTheme="minorHAnsi"/>
          <w:b/>
          <w:bCs/>
          <w:color w:val="FF0000"/>
        </w:rPr>
        <w:t>Via Luigi Cadorna 63 Cormano 20032 (Mi)</w:t>
      </w:r>
    </w:p>
    <w:p>
      <w:pPr>
        <w:pStyle w:val="Normal"/>
        <w:rPr/>
      </w:pPr>
      <w:r>
        <w:rPr/>
      </w:r>
    </w:p>
    <w:p>
      <w:pPr>
        <w:pStyle w:val="Normal"/>
        <w:rPr/>
      </w:pPr>
      <w:r>
        <w:rPr/>
      </w:r>
    </w:p>
    <w:p>
      <w:pPr>
        <w:pStyle w:val="Normal"/>
        <w:rPr/>
      </w:pPr>
      <w:r>
        <w:rPr/>
      </w:r>
    </w:p>
    <w:p>
      <w:pPr>
        <w:pStyle w:val="Normal"/>
        <w:rPr/>
      </w:pPr>
      <w:r>
        <w:rPr/>
      </w:r>
    </w:p>
    <w:p>
      <w:pPr>
        <w:pStyle w:val="Normal"/>
        <w:rPr>
          <w:b/>
          <w:b/>
          <w:bCs/>
          <w:color w:val="FF0000"/>
        </w:rPr>
      </w:pPr>
      <w:r>
        <w:rPr/>
        <w:t xml:space="preserve">                                                     </w:t>
      </w:r>
      <w:r>
        <w:rPr>
          <w:b/>
          <w:bCs/>
          <w:color w:val="FF0000"/>
        </w:rPr>
        <w:t>REGOLAMENTO INTERNO</w:t>
      </w:r>
    </w:p>
    <w:p>
      <w:pPr>
        <w:pStyle w:val="Normal"/>
        <w:rPr>
          <w:color w:val="FF0000"/>
        </w:rPr>
      </w:pPr>
      <w:r>
        <w:rPr>
          <w:color w:val="FF0000"/>
        </w:rPr>
      </w:r>
    </w:p>
    <w:p>
      <w:pPr>
        <w:pStyle w:val="Normal"/>
        <w:rPr/>
      </w:pPr>
      <w:r>
        <w:rPr/>
        <w:t>1)Il nido famiglia è aperto dal lunedì al venerdì .I bambini/e possono permanere all’interno della struttura per un massi</w:t>
      </w:r>
      <w:r>
        <w:rPr/>
        <w:t>mo di 8 ore</w:t>
      </w:r>
      <w:r>
        <w:rPr/>
        <w:t xml:space="preserve">. L’orario di apertura e chisura è 8.00-16:00 da settembre a </w:t>
      </w:r>
      <w:r>
        <w:rPr>
          <w:lang w:val="en-US"/>
        </w:rPr>
        <w:t>luglio</w:t>
      </w:r>
      <w:r>
        <w:rPr/>
        <w:t>. Il calendario recante le date esatte di apertura e di chiusura per festività viene comunicato all’inizio dell’anno educativo.</w:t>
      </w:r>
    </w:p>
    <w:p>
      <w:pPr>
        <w:pStyle w:val="Normal"/>
        <w:rPr/>
      </w:pPr>
      <w:r>
        <w:rPr/>
        <w:t>2)Durante il momento dell’accoglienza e della consegna dei bambini non è consentito rimanere all’interno della struttura per motivi igienico sanitari e nel rispetto dei bambini presenti. Per qualsiasi informazione o domande  restiamo a disposizione per colloqui on-line o in presenza.</w:t>
      </w:r>
    </w:p>
    <w:p>
      <w:pPr>
        <w:pStyle w:val="Normal"/>
        <w:rPr/>
      </w:pPr>
      <w:r>
        <w:rPr/>
        <w:t>3)I bambini sono affidati alle cure dell’educatrice  Pinto Vanessa nell’abitazione di seguito denominato come Nido Famiglia IL CERCHIO MAGICO Cormano, che sull’incarico dell’associazione stessa si impegnano a svolgere il servizio di assistenza domiciliare all’infanzia per i soci che ne fanno richiesta , in conformità al presente regolamento.</w:t>
      </w:r>
    </w:p>
    <w:p>
      <w:pPr>
        <w:pStyle w:val="Normal"/>
        <w:rPr/>
      </w:pPr>
      <w:r>
        <w:rPr/>
        <w:t>4)È prevista una quota associativa annuale di euro  10,00 valevole per l’anno solare in corso.I soci che intendo fruire del servizio dovranno versare una quota aggiuntiva di euro 40,00 per l’iscrizione al servizio, valevole per l’anno scolastico in corso. Al momento della domanda di servizio da parte della famiglia, oltre alla quota associativa e quota di iscrizione, è richiesto il versamento di euro 200,00 (duecento).Tale quota non verrà rimborsa in caso di rinuncia. Parte della quota (100 euro) verrano scalati nell’ultimo mese di anno educativo.</w:t>
      </w:r>
    </w:p>
    <w:p>
      <w:pPr>
        <w:pStyle w:val="Normal"/>
        <w:rPr/>
      </w:pPr>
      <w:r>
        <w:rPr/>
        <w:t>5)Il nido famiglia si impegna in un percorso di crescita e formazione continua.</w:t>
      </w:r>
    </w:p>
    <w:p>
      <w:pPr>
        <w:pStyle w:val="Normal"/>
        <w:rPr/>
      </w:pPr>
      <w:r>
        <w:rPr/>
        <w:t>6)Il nido famiglia è sempre e comunque tenuto per legge a mantenere il limite di compresenza massimo di n.5 bambini di età compresa tra gli 0 e 3 anni durante le ore di servizio.</w:t>
      </w:r>
    </w:p>
    <w:p>
      <w:pPr>
        <w:pStyle w:val="Normal"/>
        <w:rPr/>
      </w:pPr>
      <w:r>
        <w:rPr/>
        <w:t>7)Il nido famiglia IL CERCHIO MAGICO Cormano ha polizza assicurativa.</w:t>
      </w:r>
    </w:p>
    <w:p>
      <w:pPr>
        <w:pStyle w:val="Normal"/>
        <w:rPr/>
      </w:pPr>
      <w:r>
        <w:rPr/>
        <w:t>8)Nella tariffa sono inclusi merende , pasti, pannolini, salviette, creme, materiale didattico e fotografie a scopo di documentazione.</w:t>
      </w:r>
    </w:p>
    <w:p>
      <w:pPr>
        <w:pStyle w:val="Normal"/>
        <w:rPr/>
      </w:pPr>
      <w:r>
        <w:rPr/>
        <w:t>9)Si richiede il massimo rispetto degli orari concordati .In caso contrario verrà applicata una tariffa orario di 10 euro.</w:t>
      </w:r>
    </w:p>
    <w:p>
      <w:pPr>
        <w:pStyle w:val="Normal"/>
        <w:rPr/>
      </w:pPr>
      <w:r>
        <w:rPr/>
        <w:t>10)Il versamento della quota mensile avviene il giorno 5 del mese .In caso di mancato pagamento della quota entro i termini pattuiti, l’erogazione del servizio è interrotta.</w:t>
      </w:r>
    </w:p>
    <w:p>
      <w:pPr>
        <w:pStyle w:val="Normal"/>
        <w:rPr/>
      </w:pPr>
      <w:r>
        <w:rPr/>
        <w:t>11)Il servizio è erogato dal momento della richiesta della famiglia utente per l’intero anno scolastico.</w:t>
      </w:r>
    </w:p>
    <w:p>
      <w:pPr>
        <w:pStyle w:val="Normal"/>
        <w:rPr/>
      </w:pPr>
      <w:r>
        <w:rPr/>
        <w:t>12)L’assenza per malattia o altre motivazioni del bambino non comporta l’interruzione del pagamento del corrispettivo convenuto.</w:t>
      </w:r>
    </w:p>
    <w:p>
      <w:pPr>
        <w:pStyle w:val="Normal"/>
        <w:rPr/>
      </w:pPr>
      <w:r>
        <w:rPr/>
        <w:t>13)In caso di interruzione del servizio senza un preavviso pari a 30 giorni, oltre al saldo dei giorni frequentati dal bambino/a, verrà richiesta una somma pari al 50% della retta per risarcimento e spese.</w:t>
      </w:r>
    </w:p>
    <w:p>
      <w:pPr>
        <w:pStyle w:val="Normal"/>
        <w:rPr/>
      </w:pPr>
      <w:r>
        <w:rPr/>
        <w:t xml:space="preserve"> </w:t>
      </w:r>
      <w:r>
        <w:rPr/>
        <w:t>14)In caso di impossibilità sopravvenuta e temporanea di rendere la prestazione o il servizio per cause non imputabili alla struttura ( a titolo meramente esemplificativo provvedimenti di chiusura forzata dell’attività , forza maggiore, stato di necessità, fatto imputabile al terzo… ) non sarà prevista alcuna interruzione del pagamento del corrispettivo convenuto. Tuttavia , fatto salvo il minimo mensile ( 290 euro ) .</w:t>
      </w:r>
    </w:p>
    <w:p>
      <w:pPr>
        <w:pStyle w:val="Normal"/>
        <w:rPr/>
      </w:pPr>
      <w:r>
        <w:rPr/>
        <w:t>15)Il bambino potrà essere prelevato da persona diversa dai genitori ,previa comunicazione e delega scritta degli stessi.</w:t>
      </w:r>
    </w:p>
    <w:p>
      <w:pPr>
        <w:pStyle w:val="Normal"/>
        <w:rPr/>
      </w:pPr>
      <w:r>
        <w:rPr/>
        <w:t>16)I genitori dovranno fornire un numero telefonico ove essere rintracciati in casi di urgenza.</w:t>
      </w:r>
    </w:p>
    <w:p>
      <w:pPr>
        <w:pStyle w:val="Normal"/>
        <w:rPr/>
      </w:pPr>
      <w:r>
        <w:rPr/>
        <w:t>17)Se durante le ore di permanenza al nido il bambino/a presenta sintomi di possibile patologia in corso, verrà richiesto ai genitori di ritirarlo/a  quanto prima , a tutela della comunità e di tenere il bambino/a almeno 1 giorno a riposo.</w:t>
      </w:r>
    </w:p>
    <w:p>
      <w:pPr>
        <w:pStyle w:val="Normal"/>
        <w:rPr/>
      </w:pPr>
      <w:r>
        <w:rPr/>
        <w:t xml:space="preserve">18)Le famiglie si impegnano a dare tempestiva comunicazione di ogni malattia del proprio bambino/a . </w:t>
      </w:r>
    </w:p>
    <w:p>
      <w:pPr>
        <w:pStyle w:val="Normal"/>
        <w:rPr/>
      </w:pPr>
      <w:r>
        <w:rPr/>
        <w:t xml:space="preserve">19)Al rientro da malattie contagiose è necessario consegnare il certificato medico ( o autocertificazione )comprovante l’avvenuta guarigione. </w:t>
      </w:r>
    </w:p>
    <w:p>
      <w:pPr>
        <w:pStyle w:val="Normal"/>
        <w:rPr/>
      </w:pPr>
      <w:r>
        <w:rPr/>
        <w:t xml:space="preserve">20)Al momento dell’iscrizione  la famiglia rilascia dichiarazione scritta attestante che il proprio figlio è stato sottoposto alle vaccinazioni previste della normativa vigente, inoltre , sotto la propria responsabilità, dichiara in forma scritta le eventuali allergie , intolleranze e incompatibilità. </w:t>
      </w:r>
    </w:p>
    <w:p>
      <w:pPr>
        <w:pStyle w:val="Normal"/>
        <w:rPr/>
      </w:pPr>
      <w:r>
        <w:rPr/>
        <w:t>21)Nel caso sia necessario somministrare medicinali ai bambini è obbligatorio fornire copia della prescrizione medica con le modalità di somministrazione, dosaggio e orario ed in ogni caso occorre compilare e sottoscrivere l’apposta autorizzazione.</w:t>
      </w:r>
    </w:p>
    <w:p>
      <w:pPr>
        <w:pStyle w:val="Normal"/>
        <w:rPr/>
      </w:pPr>
      <w:r>
        <w:rPr/>
        <w:t xml:space="preserve">22)Durante l’anno scolastico è possibile (anche se raro) che in casa siano presenti famigliari </w:t>
      </w:r>
    </w:p>
    <w:p>
      <w:pPr>
        <w:pStyle w:val="Normal"/>
        <w:rPr/>
      </w:pPr>
      <w:r>
        <w:rPr/>
        <w:t xml:space="preserve">23) All’interno dell’abitazione è presente un animale domestico ( gatto) regolarmente vaccinato. </w:t>
      </w:r>
      <w:r>
        <w:rPr/>
        <w:t>Non starà in ogni caso a contatto con i bambini.</w:t>
      </w:r>
    </w:p>
    <w:p>
      <w:pPr>
        <w:pStyle w:val="Normal"/>
        <w:rPr/>
      </w:pPr>
      <w:r>
        <w:rPr/>
        <w:t>24)Le principali finalità educative del Nido Famiglia sono: 1) favorire e nutrite l’Autostima e l’autonomia del bambino attraverso il rispetto dei suoi tempi, capacità interessi ed emozioni. 2) Aiutare il bambino attraverso esperienze ludiche, creative e sensoriali a scoprire il mondo che ci circonda 3) Sosteniamo l’educazione emozionale 4) Outdoor education.</w:t>
      </w:r>
    </w:p>
    <w:p>
      <w:pPr>
        <w:pStyle w:val="Normal"/>
        <w:rPr/>
      </w:pPr>
      <w:r>
        <w:rPr/>
        <w:t>25)Sono previste, qualora il tempo lo permetta, uscite a scopo didattico, visite alla biblioteca,  e passeggiate a piedi o in passeggino nel quartiere.</w:t>
      </w:r>
    </w:p>
    <w:p>
      <w:pPr>
        <w:pStyle w:val="Normal"/>
        <w:rPr/>
      </w:pPr>
      <w:r>
        <w:rPr/>
      </w:r>
    </w:p>
    <w:p>
      <w:pPr>
        <w:pStyle w:val="Normal"/>
        <w:rPr/>
      </w:pPr>
      <w:r>
        <w:rPr/>
      </w:r>
    </w:p>
    <w:p>
      <w:pPr>
        <w:pStyle w:val="Normal"/>
        <w:rPr/>
      </w:pPr>
      <w:r>
        <w:rPr/>
      </w:r>
    </w:p>
    <w:p>
      <w:pPr>
        <w:pStyle w:val="Normal"/>
        <w:rPr/>
      </w:pPr>
      <w:r>
        <w:rPr/>
        <w:t>Milano , …………………………………………..</w:t>
      </w:r>
    </w:p>
    <w:p>
      <w:pPr>
        <w:pStyle w:val="Normal"/>
        <w:rPr/>
      </w:pPr>
      <w:r>
        <w:rPr/>
      </w:r>
    </w:p>
    <w:p>
      <w:pPr>
        <w:pStyle w:val="Normal"/>
        <w:rPr/>
      </w:pPr>
      <w:r>
        <w:rPr/>
      </w:r>
    </w:p>
    <w:p>
      <w:pPr>
        <w:pStyle w:val="Normal"/>
        <w:widowControl/>
        <w:bidi w:val="0"/>
        <w:spacing w:lineRule="auto" w:line="276" w:before="0" w:after="160"/>
        <w:jc w:val="left"/>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SimSun" w:cs="SimSun"/>
        <w:kern w:val="2"/>
        <w:sz w:val="24"/>
        <w:szCs w:val="24"/>
        <w:lang w:val="it-IT" w:eastAsia="it-IT"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SimSun" w:cs="SimSun"/>
      <w:color w:val="auto"/>
      <w:kern w:val="2"/>
      <w:sz w:val="24"/>
      <w:szCs w:val="24"/>
      <w:lang w:val="it-IT" w:eastAsia="it-IT" w:bidi="ar-SA"/>
      <w14:ligatures w14:val="standardContextual"/>
    </w:rPr>
  </w:style>
  <w:style w:type="paragraph" w:styleId="Titolo1">
    <w:name w:val="Heading 1"/>
    <w:basedOn w:val="Normal"/>
    <w:next w:val="Normal"/>
    <w:link w:val="Titolo1Carattere"/>
    <w:uiPriority w:val="9"/>
    <w:qFormat/>
    <w:pPr>
      <w:keepNext w:val="true"/>
      <w:keepLines/>
      <w:spacing w:before="360" w:after="80"/>
      <w:outlineLvl w:val="0"/>
    </w:pPr>
    <w:rPr>
      <w:rFonts w:ascii="Aptos Display" w:hAnsi="Aptos Display"/>
      <w:color w:val="0F4761"/>
      <w:sz w:val="40"/>
      <w:szCs w:val="40"/>
    </w:rPr>
  </w:style>
  <w:style w:type="paragraph" w:styleId="Titolo2">
    <w:name w:val="Heading 2"/>
    <w:basedOn w:val="Normal"/>
    <w:next w:val="Normal"/>
    <w:link w:val="Titolo2Carattere"/>
    <w:uiPriority w:val="9"/>
    <w:semiHidden/>
    <w:unhideWhenUsed/>
    <w:qFormat/>
    <w:pPr>
      <w:keepNext w:val="true"/>
      <w:keepLines/>
      <w:spacing w:before="160" w:after="80"/>
      <w:outlineLvl w:val="1"/>
    </w:pPr>
    <w:rPr>
      <w:rFonts w:ascii="Aptos Display" w:hAnsi="Aptos Display"/>
      <w:color w:val="0F4761"/>
      <w:sz w:val="32"/>
      <w:szCs w:val="32"/>
    </w:rPr>
  </w:style>
  <w:style w:type="paragraph" w:styleId="Titolo3">
    <w:name w:val="Heading 3"/>
    <w:basedOn w:val="Normal"/>
    <w:next w:val="Normal"/>
    <w:link w:val="Titolo3Carattere"/>
    <w:uiPriority w:val="9"/>
    <w:semiHidden/>
    <w:unhideWhenUsed/>
    <w:qFormat/>
    <w:pPr>
      <w:keepNext w:val="true"/>
      <w:keepLines/>
      <w:spacing w:before="160" w:after="80"/>
      <w:outlineLvl w:val="2"/>
    </w:pPr>
    <w:rPr>
      <w:color w:val="0F4761"/>
      <w:sz w:val="28"/>
      <w:szCs w:val="28"/>
    </w:rPr>
  </w:style>
  <w:style w:type="paragraph" w:styleId="Titolo4">
    <w:name w:val="Heading 4"/>
    <w:basedOn w:val="Normal"/>
    <w:next w:val="Normal"/>
    <w:link w:val="Titolo4Carattere"/>
    <w:uiPriority w:val="9"/>
    <w:semiHidden/>
    <w:unhideWhenUsed/>
    <w:qFormat/>
    <w:pPr>
      <w:keepNext w:val="true"/>
      <w:keepLines/>
      <w:spacing w:before="80" w:after="40"/>
      <w:outlineLvl w:val="3"/>
    </w:pPr>
    <w:rPr>
      <w:i/>
      <w:iCs/>
      <w:color w:val="0F4761"/>
    </w:rPr>
  </w:style>
  <w:style w:type="paragraph" w:styleId="Titolo5">
    <w:name w:val="Heading 5"/>
    <w:basedOn w:val="Normal"/>
    <w:next w:val="Normal"/>
    <w:link w:val="Titolo5Carattere"/>
    <w:uiPriority w:val="9"/>
    <w:semiHidden/>
    <w:unhideWhenUsed/>
    <w:qFormat/>
    <w:pPr>
      <w:keepNext w:val="true"/>
      <w:keepLines/>
      <w:spacing w:before="80" w:after="40"/>
      <w:outlineLvl w:val="4"/>
    </w:pPr>
    <w:rPr>
      <w:color w:val="0F4761"/>
    </w:rPr>
  </w:style>
  <w:style w:type="paragraph" w:styleId="Titolo6">
    <w:name w:val="Heading 6"/>
    <w:basedOn w:val="Normal"/>
    <w:next w:val="Normal"/>
    <w:link w:val="Titolo6Carattere"/>
    <w:uiPriority w:val="9"/>
    <w:semiHidden/>
    <w:unhideWhenUsed/>
    <w:qFormat/>
    <w:pPr>
      <w:keepNext w:val="true"/>
      <w:keepLines/>
      <w:spacing w:before="40" w:after="0"/>
      <w:outlineLvl w:val="5"/>
    </w:pPr>
    <w:rPr>
      <w:i/>
      <w:iCs/>
      <w:color w:val="595959"/>
    </w:rPr>
  </w:style>
  <w:style w:type="paragraph" w:styleId="Titolo7">
    <w:name w:val="Heading 7"/>
    <w:basedOn w:val="Normal"/>
    <w:next w:val="Normal"/>
    <w:link w:val="Titolo7Carattere"/>
    <w:uiPriority w:val="9"/>
    <w:qFormat/>
    <w:pPr>
      <w:keepNext w:val="true"/>
      <w:keepLines/>
      <w:spacing w:before="40" w:after="0"/>
      <w:outlineLvl w:val="6"/>
    </w:pPr>
    <w:rPr>
      <w:color w:val="595959"/>
    </w:rPr>
  </w:style>
  <w:style w:type="paragraph" w:styleId="Titolo8">
    <w:name w:val="Heading 8"/>
    <w:basedOn w:val="Normal"/>
    <w:next w:val="Normal"/>
    <w:link w:val="Titolo8Carattere"/>
    <w:uiPriority w:val="9"/>
    <w:qFormat/>
    <w:pPr>
      <w:keepNext w:val="true"/>
      <w:keepLines/>
      <w:spacing w:before="0" w:after="0"/>
      <w:outlineLvl w:val="7"/>
    </w:pPr>
    <w:rPr>
      <w:i/>
      <w:iCs/>
      <w:color w:val="272727"/>
    </w:rPr>
  </w:style>
  <w:style w:type="paragraph" w:styleId="Titolo9">
    <w:name w:val="Heading 9"/>
    <w:basedOn w:val="Normal"/>
    <w:next w:val="Normal"/>
    <w:link w:val="Titolo9Carattere"/>
    <w:uiPriority w:val="9"/>
    <w:qFormat/>
    <w:pPr>
      <w:keepNext w:val="true"/>
      <w:keepLines/>
      <w:spacing w:before="0" w:after="0"/>
      <w:outlineLvl w:val="8"/>
    </w:pPr>
    <w:rPr>
      <w:color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Pr>
      <w:rFonts w:ascii="Aptos Display" w:hAnsi="Aptos Display" w:eastAsia="SimSun" w:cs="SimSun"/>
      <w:color w:val="0F4761"/>
      <w:sz w:val="40"/>
      <w:szCs w:val="40"/>
    </w:rPr>
  </w:style>
  <w:style w:type="character" w:styleId="Titolo2Carattere" w:customStyle="1">
    <w:name w:val="Titolo 2 Carattere"/>
    <w:basedOn w:val="DefaultParagraphFont"/>
    <w:link w:val="Titolo2"/>
    <w:uiPriority w:val="9"/>
    <w:qFormat/>
    <w:rPr>
      <w:rFonts w:ascii="Aptos Display" w:hAnsi="Aptos Display" w:eastAsia="SimSun" w:cs="SimSun"/>
      <w:color w:val="0F4761"/>
      <w:sz w:val="32"/>
      <w:szCs w:val="32"/>
    </w:rPr>
  </w:style>
  <w:style w:type="character" w:styleId="Titolo3Carattere" w:customStyle="1">
    <w:name w:val="Titolo 3 Carattere"/>
    <w:basedOn w:val="DefaultParagraphFont"/>
    <w:link w:val="Titolo3"/>
    <w:uiPriority w:val="9"/>
    <w:qFormat/>
    <w:rPr>
      <w:rFonts w:eastAsia="SimSun" w:cs="SimSun"/>
      <w:color w:val="0F4761"/>
      <w:sz w:val="28"/>
      <w:szCs w:val="28"/>
    </w:rPr>
  </w:style>
  <w:style w:type="character" w:styleId="Titolo4Carattere" w:customStyle="1">
    <w:name w:val="Titolo 4 Carattere"/>
    <w:basedOn w:val="DefaultParagraphFont"/>
    <w:link w:val="Titolo4"/>
    <w:uiPriority w:val="9"/>
    <w:qFormat/>
    <w:rPr>
      <w:rFonts w:eastAsia="SimSun" w:cs="SimSun"/>
      <w:i/>
      <w:iCs/>
      <w:color w:val="0F4761"/>
    </w:rPr>
  </w:style>
  <w:style w:type="character" w:styleId="Titolo5Carattere" w:customStyle="1">
    <w:name w:val="Titolo 5 Carattere"/>
    <w:basedOn w:val="DefaultParagraphFont"/>
    <w:link w:val="Titolo5"/>
    <w:uiPriority w:val="9"/>
    <w:qFormat/>
    <w:rPr>
      <w:rFonts w:eastAsia="SimSun" w:cs="SimSun"/>
      <w:color w:val="0F4761"/>
    </w:rPr>
  </w:style>
  <w:style w:type="character" w:styleId="Titolo6Carattere" w:customStyle="1">
    <w:name w:val="Titolo 6 Carattere"/>
    <w:basedOn w:val="DefaultParagraphFont"/>
    <w:link w:val="Titolo6"/>
    <w:uiPriority w:val="9"/>
    <w:qFormat/>
    <w:rPr>
      <w:rFonts w:eastAsia="SimSun" w:cs="SimSun"/>
      <w:i/>
      <w:iCs/>
      <w:color w:val="595959"/>
    </w:rPr>
  </w:style>
  <w:style w:type="character" w:styleId="Titolo7Carattere" w:customStyle="1">
    <w:name w:val="Titolo 7 Carattere"/>
    <w:basedOn w:val="DefaultParagraphFont"/>
    <w:link w:val="Titolo7"/>
    <w:uiPriority w:val="9"/>
    <w:qFormat/>
    <w:rPr>
      <w:rFonts w:eastAsia="SimSun" w:cs="SimSun"/>
      <w:color w:val="595959"/>
    </w:rPr>
  </w:style>
  <w:style w:type="character" w:styleId="Titolo8Carattere" w:customStyle="1">
    <w:name w:val="Titolo 8 Carattere"/>
    <w:basedOn w:val="DefaultParagraphFont"/>
    <w:link w:val="Titolo8"/>
    <w:uiPriority w:val="9"/>
    <w:qFormat/>
    <w:rPr>
      <w:rFonts w:eastAsia="SimSun" w:cs="SimSun"/>
      <w:i/>
      <w:iCs/>
      <w:color w:val="272727"/>
    </w:rPr>
  </w:style>
  <w:style w:type="character" w:styleId="Titolo9Carattere" w:customStyle="1">
    <w:name w:val="Titolo 9 Carattere"/>
    <w:basedOn w:val="DefaultParagraphFont"/>
    <w:link w:val="Titolo9"/>
    <w:uiPriority w:val="9"/>
    <w:qFormat/>
    <w:rPr>
      <w:rFonts w:eastAsia="SimSun" w:cs="SimSun"/>
      <w:color w:val="272727"/>
    </w:rPr>
  </w:style>
  <w:style w:type="character" w:styleId="TitoloCarattere" w:customStyle="1">
    <w:name w:val="Titolo Carattere"/>
    <w:basedOn w:val="DefaultParagraphFont"/>
    <w:link w:val="Titolo"/>
    <w:uiPriority w:val="10"/>
    <w:qFormat/>
    <w:rPr>
      <w:rFonts w:ascii="Aptos Display" w:hAnsi="Aptos Display" w:eastAsia="SimSun" w:cs="SimSun"/>
      <w:spacing w:val="-10"/>
      <w:kern w:val="2"/>
      <w:sz w:val="56"/>
      <w:szCs w:val="56"/>
    </w:rPr>
  </w:style>
  <w:style w:type="character" w:styleId="SottotitoloCarattere" w:customStyle="1">
    <w:name w:val="Sottotitolo Carattere"/>
    <w:basedOn w:val="DefaultParagraphFont"/>
    <w:link w:val="Sottotitolo"/>
    <w:uiPriority w:val="11"/>
    <w:qFormat/>
    <w:rPr>
      <w:rFonts w:eastAsia="SimSun" w:cs="SimSun"/>
      <w:color w:val="595959"/>
      <w:spacing w:val="15"/>
      <w:sz w:val="28"/>
      <w:szCs w:val="28"/>
    </w:rPr>
  </w:style>
  <w:style w:type="character" w:styleId="CitazioneCarattere" w:customStyle="1">
    <w:name w:val="Citazione Carattere"/>
    <w:basedOn w:val="DefaultParagraphFont"/>
    <w:link w:val="Citazione"/>
    <w:uiPriority w:val="29"/>
    <w:qFormat/>
    <w:rPr>
      <w:i/>
      <w:iCs/>
      <w:color w:val="404040"/>
    </w:rPr>
  </w:style>
  <w:style w:type="character" w:styleId="IntenseEmphasis">
    <w:name w:val="Intense Emphasis"/>
    <w:basedOn w:val="DefaultParagraphFont"/>
    <w:uiPriority w:val="21"/>
    <w:qFormat/>
    <w:rPr>
      <w:i/>
      <w:iCs/>
      <w:color w:val="0F4761"/>
    </w:rPr>
  </w:style>
  <w:style w:type="character" w:styleId="CitazioneintensaCarattere" w:customStyle="1">
    <w:name w:val="Citazione intensa Carattere"/>
    <w:basedOn w:val="DefaultParagraphFont"/>
    <w:link w:val="Citazioneintensa"/>
    <w:uiPriority w:val="30"/>
    <w:qFormat/>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link w:val="TitoloCarattere"/>
    <w:uiPriority w:val="10"/>
    <w:qFormat/>
    <w:pPr>
      <w:spacing w:lineRule="auto" w:line="240" w:before="0" w:after="80"/>
      <w:contextualSpacing/>
    </w:pPr>
    <w:rPr>
      <w:rFonts w:ascii="Aptos Display" w:hAnsi="Aptos Display"/>
      <w:spacing w:val="-10"/>
      <w:kern w:val="2"/>
      <w:sz w:val="56"/>
      <w:szCs w:val="56"/>
    </w:rPr>
  </w:style>
  <w:style w:type="paragraph" w:styleId="Sottotitolo">
    <w:name w:val="Subtitle"/>
    <w:basedOn w:val="Normal"/>
    <w:next w:val="Normal"/>
    <w:link w:val="SottotitoloCarattere"/>
    <w:uiPriority w:val="11"/>
    <w:qFormat/>
    <w:pPr/>
    <w:rPr>
      <w:color w:val="595959"/>
      <w:spacing w:val="15"/>
      <w:sz w:val="28"/>
      <w:szCs w:val="28"/>
    </w:rPr>
  </w:style>
  <w:style w:type="paragraph" w:styleId="Quote">
    <w:name w:val="Quote"/>
    <w:basedOn w:val="Normal"/>
    <w:next w:val="Normal"/>
    <w:link w:val="CitazioneCarattere"/>
    <w:uiPriority w:val="29"/>
    <w:qFormat/>
    <w:pPr>
      <w:spacing w:before="160" w:after="160"/>
      <w:jc w:val="center"/>
    </w:pPr>
    <w:rPr>
      <w:i/>
      <w:iCs/>
      <w:color w:val="404040"/>
    </w:rPr>
  </w:style>
  <w:style w:type="paragraph" w:styleId="ListParagraph">
    <w:name w:val="List Paragraph"/>
    <w:basedOn w:val="Normal"/>
    <w:uiPriority w:val="34"/>
    <w:qFormat/>
    <w:pPr>
      <w:spacing w:before="0" w:after="160"/>
      <w:ind w:left="720" w:hanging="0"/>
      <w:contextualSpacing/>
    </w:pPr>
    <w:rPr/>
  </w:style>
  <w:style w:type="paragraph" w:styleId="IntenseQuote">
    <w:name w:val="Intense Quote"/>
    <w:basedOn w:val="Normal"/>
    <w:next w:val="Normal"/>
    <w:link w:val="CitazioneintensaCarattere"/>
    <w:uiPriority w:val="30"/>
    <w:qFormat/>
    <w:pPr>
      <w:pBdr>
        <w:top w:val="single" w:sz="4" w:space="10" w:color="0F4761"/>
        <w:bottom w:val="single" w:sz="4" w:space="10" w:color="0F4761"/>
      </w:pBdr>
      <w:spacing w:before="360" w:after="360"/>
      <w:ind w:left="864" w:right="864" w:hanging="0"/>
      <w:jc w:val="center"/>
    </w:pPr>
    <w:rPr>
      <w:i/>
      <w:iCs/>
      <w:color w:val="0F476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LibreOffice/7.0.1.2$Windows_X86_64 LibreOffice_project/7cbcfc562f6eb6708b5ff7d7397325de9e764452</Application>
  <Pages>3</Pages>
  <Words>773</Words>
  <Characters>4482</Characters>
  <CharactersWithSpaces>5290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2025-11-27T12:55:00Z</dcterms:created>
  <dc:creator>Vanessa Pinto</dc:creator>
  <dc:description/>
  <dc:language>it-IT</dc:language>
  <cp:lastModifiedBy/>
  <dcterms:modified xsi:type="dcterms:W3CDTF">2025-12-19T15:28:46Z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CV">
    <vt:lpwstr>ae654814fd4846779e0425fbc4888829</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